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D45" w:rsidRDefault="00BB6D45" w:rsidP="009737D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9737DE" w:rsidRPr="009737DE" w:rsidRDefault="009737DE" w:rsidP="009737D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9737DE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37DE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37DE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9737DE" w:rsidRPr="009737DE" w:rsidRDefault="009737DE" w:rsidP="009737D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9737DE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737DE" w:rsidRPr="009737DE" w:rsidRDefault="009737DE" w:rsidP="009737DE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7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9737DE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9737D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737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737D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9737DE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9737DE" w:rsidRPr="009737DE" w:rsidRDefault="009737DE" w:rsidP="009737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9737DE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9737DE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9737DE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9737DE" w:rsidRPr="009737DE" w:rsidRDefault="009737DE" w:rsidP="009737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7DE" w:rsidRPr="009737DE" w:rsidRDefault="0079470F" w:rsidP="009737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79470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 « 21 </w:t>
      </w:r>
      <w:r w:rsidR="009737DE" w:rsidRPr="0079470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» </w:t>
      </w:r>
      <w:r w:rsidRPr="0079470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грудня </w:t>
      </w:r>
      <w:r w:rsidR="009737DE" w:rsidRPr="0079470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2023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9737DE" w:rsidRPr="009737DE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</w:t>
      </w:r>
      <w:r w:rsidR="005741C9" w:rsidRPr="005741C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№ 10-68-VIII</w:t>
      </w:r>
    </w:p>
    <w:p w:rsidR="009737DE" w:rsidRPr="009737DE" w:rsidRDefault="009737DE" w:rsidP="009737DE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1A3134" w:rsidRPr="00AA521E" w:rsidRDefault="008129D8" w:rsidP="001A31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A521E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внесення змін до</w:t>
      </w:r>
      <w:r w:rsidRPr="00AA52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«Програми розроблення містобудівної та землевпорядної документації Переяславської міської територіальної громади на період 2022-2024 роки», </w:t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затвердженої рішенням</w:t>
      </w:r>
      <w:r w:rsidRPr="00AA52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міської ради </w:t>
      </w:r>
      <w:r w:rsidR="001A3134" w:rsidRPr="00AA52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від 17.02.2022 № 0</w:t>
      </w:r>
      <w:r w:rsidR="00211E3A" w:rsidRPr="00AA52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</w:t>
      </w:r>
      <w:r w:rsidR="001A3134" w:rsidRPr="00AA52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-26-</w:t>
      </w:r>
      <w:r w:rsidR="001A3134" w:rsidRPr="00AA521E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VIII</w:t>
      </w:r>
    </w:p>
    <w:p w:rsidR="008129D8" w:rsidRPr="00BB6D45" w:rsidRDefault="008129D8" w:rsidP="008129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29D8" w:rsidRPr="00AA521E" w:rsidRDefault="008129D8" w:rsidP="00812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521E">
        <w:rPr>
          <w:rFonts w:ascii="Times New Roman" w:eastAsia="Times New Roman" w:hAnsi="Times New Roman" w:cs="Times New Roman"/>
          <w:sz w:val="28"/>
          <w:szCs w:val="28"/>
        </w:rPr>
        <w:t>З метою з</w:t>
      </w:r>
      <w:r w:rsidRPr="00AA521E">
        <w:rPr>
          <w:rFonts w:ascii="Times New Roman" w:hAnsi="Times New Roman" w:cs="Times New Roman"/>
          <w:sz w:val="28"/>
          <w:szCs w:val="28"/>
          <w:shd w:val="clear" w:color="auto" w:fill="FFFFFF"/>
        </w:rPr>
        <w:t>абезпечення сталого розвитку території</w:t>
      </w:r>
      <w:r w:rsidRPr="00AA521E">
        <w:rPr>
          <w:rFonts w:ascii="Times New Roman" w:eastAsia="Calibri" w:hAnsi="Times New Roman" w:cs="Times New Roman"/>
          <w:bCs/>
          <w:sz w:val="28"/>
          <w:szCs w:val="28"/>
        </w:rPr>
        <w:t xml:space="preserve"> Переяславської міської територіальної громади,</w:t>
      </w:r>
      <w:r w:rsidRPr="00AA52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A521E">
        <w:rPr>
          <w:rFonts w:ascii="Times New Roman" w:eastAsia="Times New Roman" w:hAnsi="Times New Roman" w:cs="Times New Roman"/>
          <w:sz w:val="28"/>
          <w:szCs w:val="28"/>
        </w:rPr>
        <w:t xml:space="preserve">здійснення землеустрою, підвищення ефективності раціонального використання та охорони земель </w:t>
      </w:r>
      <w:r w:rsidRPr="00AA521E">
        <w:rPr>
          <w:rFonts w:ascii="Times New Roman" w:hAnsi="Times New Roman" w:cs="Times New Roman"/>
          <w:sz w:val="28"/>
          <w:szCs w:val="28"/>
          <w:shd w:val="clear" w:color="auto" w:fill="FFFFFF"/>
        </w:rPr>
        <w:t>з урахуванням державних, громадських та приватних інтересів,</w:t>
      </w:r>
      <w:r w:rsidRPr="00AA52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1DB1" w:rsidRPr="00AA521E">
        <w:rPr>
          <w:rFonts w:ascii="Times New Roman" w:eastAsia="Calibri" w:hAnsi="Times New Roman" w:cs="Times New Roman"/>
          <w:sz w:val="28"/>
          <w:szCs w:val="28"/>
        </w:rPr>
        <w:t>враховуючи Указ Президента України від 24.02.2022 № 64/2022 «Про введення воєнного стану в Україні», затвердженого Законом України від 24.02.2022 № 2102-І</w:t>
      </w:r>
      <w:r w:rsidR="00591DB1" w:rsidRPr="00AA521E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591DB1" w:rsidRPr="00AA521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22881" w:rsidRPr="00AA521E">
        <w:rPr>
          <w:rFonts w:ascii="Times New Roman" w:eastAsia="Calibri" w:hAnsi="Times New Roman" w:cs="Times New Roman"/>
          <w:sz w:val="28"/>
          <w:szCs w:val="28"/>
        </w:rPr>
        <w:t xml:space="preserve">у зв’язку з </w:t>
      </w:r>
      <w:r w:rsidR="00591DB1" w:rsidRPr="00AA521E">
        <w:rPr>
          <w:rFonts w:ascii="Times New Roman" w:eastAsia="Calibri" w:hAnsi="Times New Roman" w:cs="Times New Roman"/>
          <w:sz w:val="28"/>
          <w:szCs w:val="28"/>
        </w:rPr>
        <w:t>відтермінуванням запланованих на 2022</w:t>
      </w:r>
      <w:r w:rsidR="003C094A" w:rsidRPr="00AA521E">
        <w:rPr>
          <w:rFonts w:ascii="Times New Roman" w:eastAsia="Calibri" w:hAnsi="Times New Roman" w:cs="Times New Roman"/>
          <w:sz w:val="28"/>
          <w:szCs w:val="28"/>
        </w:rPr>
        <w:t>-2023 ро</w:t>
      </w:r>
      <w:r w:rsidR="00591DB1" w:rsidRPr="00AA521E">
        <w:rPr>
          <w:rFonts w:ascii="Times New Roman" w:eastAsia="Calibri" w:hAnsi="Times New Roman" w:cs="Times New Roman"/>
          <w:sz w:val="28"/>
          <w:szCs w:val="28"/>
        </w:rPr>
        <w:t>к</w:t>
      </w:r>
      <w:r w:rsidR="003C094A" w:rsidRPr="00AA521E">
        <w:rPr>
          <w:rFonts w:ascii="Times New Roman" w:eastAsia="Calibri" w:hAnsi="Times New Roman" w:cs="Times New Roman"/>
          <w:sz w:val="28"/>
          <w:szCs w:val="28"/>
        </w:rPr>
        <w:t>и</w:t>
      </w:r>
      <w:r w:rsidR="00591DB1" w:rsidRPr="00AA521E">
        <w:rPr>
          <w:rFonts w:ascii="Times New Roman" w:eastAsia="Calibri" w:hAnsi="Times New Roman" w:cs="Times New Roman"/>
          <w:sz w:val="28"/>
          <w:szCs w:val="28"/>
        </w:rPr>
        <w:t xml:space="preserve"> робіт з виготовлення, містобудівної та землевпорядної документації, </w:t>
      </w:r>
      <w:r w:rsidRPr="00AA521E">
        <w:rPr>
          <w:rFonts w:ascii="Times New Roman" w:eastAsia="Calibri" w:hAnsi="Times New Roman" w:cs="Times New Roman"/>
          <w:sz w:val="28"/>
          <w:szCs w:val="28"/>
        </w:rPr>
        <w:t xml:space="preserve">відповідно до </w:t>
      </w:r>
      <w:r w:rsidR="00591DB1" w:rsidRPr="00AA521E">
        <w:rPr>
          <w:rFonts w:ascii="Times New Roman" w:eastAsia="Calibri" w:hAnsi="Times New Roman" w:cs="Times New Roman"/>
          <w:sz w:val="28"/>
          <w:szCs w:val="28"/>
        </w:rPr>
        <w:t>З</w:t>
      </w:r>
      <w:r w:rsidRPr="00AA521E">
        <w:rPr>
          <w:rFonts w:ascii="Times New Roman" w:eastAsia="Calibri" w:hAnsi="Times New Roman" w:cs="Times New Roman"/>
          <w:sz w:val="28"/>
          <w:szCs w:val="28"/>
        </w:rPr>
        <w:t xml:space="preserve">аконів України «Про регулювання містобудівної діяльності», «Про основи містобудування», «Про Генеральну схему планування території України», </w:t>
      </w:r>
      <w:r w:rsidRPr="00AA52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«Про архітектурну діяльність»,</w:t>
      </w:r>
      <w:r w:rsidRPr="00AA521E">
        <w:rPr>
          <w:rFonts w:ascii="Times New Roman" w:eastAsia="Times New Roman" w:hAnsi="Times New Roman" w:cs="Times New Roman"/>
          <w:bCs/>
          <w:color w:val="292B2C"/>
          <w:sz w:val="28"/>
          <w:szCs w:val="28"/>
        </w:rPr>
        <w:t xml:space="preserve"> «Про благоустрій населених пунктів», </w:t>
      </w:r>
      <w:r w:rsidRPr="00AA521E">
        <w:rPr>
          <w:rFonts w:ascii="Times New Roman" w:eastAsia="Times New Roman" w:hAnsi="Times New Roman" w:cs="Times New Roman"/>
          <w:sz w:val="28"/>
          <w:szCs w:val="28"/>
        </w:rPr>
        <w:t xml:space="preserve">«Про землеустрій», </w:t>
      </w:r>
      <w:r w:rsidRPr="00AA521E">
        <w:rPr>
          <w:rFonts w:ascii="Times New Roman" w:eastAsia="Calibri" w:hAnsi="Times New Roman" w:cs="Times New Roman"/>
          <w:sz w:val="28"/>
          <w:szCs w:val="28"/>
        </w:rPr>
        <w:t>«Про внесення змін до деяких законодавчих актів України щодо планування використання земель» від 17 червня 2020 року № 711-IX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22881" w:rsidRPr="00AA521E">
        <w:rPr>
          <w:rFonts w:ascii="Times New Roman" w:eastAsia="Times New Roman" w:hAnsi="Times New Roman" w:cs="Times New Roman"/>
          <w:sz w:val="28"/>
          <w:szCs w:val="28"/>
        </w:rPr>
        <w:t xml:space="preserve"> Земельного</w:t>
      </w:r>
      <w:r w:rsidR="00063B5D" w:rsidRPr="00AA521E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E22881" w:rsidRPr="00AA521E">
        <w:rPr>
          <w:rFonts w:ascii="Times New Roman" w:eastAsia="Times New Roman" w:hAnsi="Times New Roman" w:cs="Times New Roman"/>
          <w:sz w:val="28"/>
          <w:szCs w:val="28"/>
        </w:rPr>
        <w:t xml:space="preserve">одексу України, 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Постанови Кабінету Міністрів України від 01.09.2021 № 926 «Про затвердження Порядку розроблення, оновлення, внесення змін та затвердження містобудівної документації»</w:t>
      </w:r>
      <w:r w:rsidR="00E22881" w:rsidRPr="00AA52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21E">
        <w:rPr>
          <w:rFonts w:ascii="Times New Roman" w:eastAsia="Calibri" w:hAnsi="Times New Roman" w:cs="Times New Roman"/>
          <w:sz w:val="28"/>
          <w:szCs w:val="28"/>
        </w:rPr>
        <w:t xml:space="preserve">що спрямовані на забезпечення виконання заходів щодо реалізації Концепції державної регіональної політики, </w:t>
      </w:r>
      <w:r w:rsidRPr="00AA521E">
        <w:rPr>
          <w:rFonts w:ascii="Times New Roman" w:eastAsia="Times New Roman" w:hAnsi="Times New Roman" w:cs="Times New Roman"/>
          <w:sz w:val="28"/>
          <w:szCs w:val="28"/>
        </w:rPr>
        <w:t>керуючись п.22, п.41, п.42 ст.26 Закону України «Про місцеве самоврядування в Україні»,</w:t>
      </w:r>
      <w:r w:rsidRPr="00AA5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міська рада</w:t>
      </w:r>
    </w:p>
    <w:p w:rsidR="008129D8" w:rsidRPr="009737DE" w:rsidRDefault="008129D8" w:rsidP="0006316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29D8" w:rsidRPr="009737DE" w:rsidRDefault="008129D8" w:rsidP="009737DE">
      <w:pPr>
        <w:tabs>
          <w:tab w:val="center" w:pos="4890"/>
          <w:tab w:val="left" w:pos="5325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37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1A3134" w:rsidRPr="009737DE" w:rsidRDefault="001A3134" w:rsidP="0006316C">
      <w:pPr>
        <w:tabs>
          <w:tab w:val="num" w:pos="0"/>
          <w:tab w:val="left" w:pos="142"/>
          <w:tab w:val="left" w:pos="9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A3134" w:rsidRDefault="001A3134" w:rsidP="005F6D4E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Внести 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зміни 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Програми </w:t>
      </w:r>
      <w:r w:rsidR="00A55A40" w:rsidRPr="00AA521E">
        <w:rPr>
          <w:rFonts w:ascii="Times New Roman" w:eastAsia="Calibri" w:hAnsi="Times New Roman" w:cs="Times New Roman"/>
          <w:sz w:val="28"/>
          <w:szCs w:val="28"/>
        </w:rPr>
        <w:t xml:space="preserve">розроблення </w:t>
      </w:r>
      <w:r w:rsidR="00A55A40" w:rsidRPr="00AA521E">
        <w:rPr>
          <w:rFonts w:ascii="Times New Roman" w:eastAsia="Calibri" w:hAnsi="Times New Roman" w:cs="Times New Roman"/>
          <w:bCs/>
          <w:sz w:val="28"/>
          <w:szCs w:val="28"/>
        </w:rPr>
        <w:t>містобудівної та землевпорядної документації</w:t>
      </w:r>
      <w:r w:rsidR="00A55A40" w:rsidRPr="00AA52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A55A40" w:rsidRPr="00AA521E">
        <w:rPr>
          <w:rFonts w:ascii="Times New Roman" w:eastAsia="Calibri" w:hAnsi="Times New Roman" w:cs="Times New Roman"/>
          <w:bCs/>
          <w:sz w:val="28"/>
          <w:szCs w:val="28"/>
        </w:rPr>
        <w:t>Переяславської міської територіальної громади на період 2022-2024 роки»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, затверд</w:t>
      </w:r>
      <w:r w:rsidR="0063538E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ж</w:t>
      </w:r>
      <w:r w:rsidR="00D22A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еної рішенням міської ради від 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17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.0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.20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22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0</w:t>
      </w:r>
      <w:r w:rsidR="00211E3A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26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-VII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І,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шляхом викладення Таблиці 1 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Таблиці 2 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у новій редакції згідно додатку.</w:t>
      </w:r>
    </w:p>
    <w:p w:rsidR="00095745" w:rsidRDefault="00AA521E" w:rsidP="00E54E47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80F0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Відділу економіки та зовнішніх зв’язків виконавчого комітету</w:t>
      </w:r>
      <w:r w:rsidR="004B6FE2" w:rsidRPr="00380F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Переяславської міської ради внести відповідні зміни до Програми соціально-економічного </w:t>
      </w:r>
      <w:r w:rsidR="005328F5" w:rsidRPr="00380F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культурного </w:t>
      </w:r>
      <w:r w:rsidR="004B6FE2" w:rsidRPr="00380F0B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розвитку</w:t>
      </w:r>
      <w:r w:rsidR="005328F5" w:rsidRPr="00380F0B">
        <w:rPr>
          <w:rFonts w:ascii="Times New Roman" w:eastAsia="Calibri" w:hAnsi="Times New Roman" w:cs="Times New Roman"/>
          <w:bCs/>
          <w:sz w:val="28"/>
          <w:szCs w:val="28"/>
        </w:rPr>
        <w:t xml:space="preserve"> Переяславської міської територіальної громади на 202</w:t>
      </w:r>
      <w:r w:rsidR="004365FB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380F0B" w:rsidRPr="00380F0B">
        <w:rPr>
          <w:rFonts w:ascii="Times New Roman" w:eastAsia="Calibri" w:hAnsi="Times New Roman" w:cs="Times New Roman"/>
          <w:bCs/>
          <w:sz w:val="28"/>
          <w:szCs w:val="28"/>
        </w:rPr>
        <w:t xml:space="preserve"> рік</w:t>
      </w:r>
      <w:r w:rsidR="0009574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1A3134" w:rsidRPr="00380F0B" w:rsidRDefault="005F6D4E" w:rsidP="00E54E47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80F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виконанням даного рішення покласти на постійну комісію Переяславської міської ради з питань соціально-економічного </w:t>
      </w:r>
      <w:r w:rsidRPr="00380F0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1A3134" w:rsidRPr="00AA521E" w:rsidRDefault="001A3134" w:rsidP="005F6D4E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Відповідальність за вик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онання даного рішення покладається на місь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кого голов</w:t>
      </w:r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 w:rsidR="00A55A40"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</w:t>
      </w:r>
      <w:r w:rsidRPr="00AA521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55A40" w:rsidRPr="00AA521E" w:rsidRDefault="00A55A40" w:rsidP="005F6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A40" w:rsidRDefault="00A55A40" w:rsidP="005F6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745" w:rsidRPr="00AA521E" w:rsidRDefault="00095745" w:rsidP="005F6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29D8" w:rsidRPr="00AA521E" w:rsidRDefault="00A55A40" w:rsidP="005F6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    </w:t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</w:t>
      </w:r>
      <w:proofErr w:type="spellStart"/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Вячеслав</w:t>
      </w:r>
      <w:proofErr w:type="spellEnd"/>
      <w:r w:rsidRPr="00AA5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САУЛКО</w:t>
      </w: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4365FB" w:rsidRDefault="004365FB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4365FB" w:rsidRDefault="004365FB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4365FB" w:rsidRDefault="004365FB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4365FB" w:rsidRDefault="004365FB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095745" w:rsidRDefault="00095745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FF11B8" w:rsidRPr="00FF11B8" w:rsidRDefault="00FF11B8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FF11B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</w:t>
      </w:r>
    </w:p>
    <w:p w:rsidR="00FF11B8" w:rsidRPr="00FF11B8" w:rsidRDefault="00FF11B8" w:rsidP="00FF11B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FF11B8">
        <w:rPr>
          <w:rFonts w:ascii="Times New Roman" w:eastAsia="Calibri" w:hAnsi="Times New Roman" w:cs="Times New Roman"/>
          <w:sz w:val="28"/>
          <w:szCs w:val="28"/>
        </w:rPr>
        <w:t xml:space="preserve">до рішення Переяславської міської ради </w:t>
      </w:r>
    </w:p>
    <w:p w:rsidR="00FF11B8" w:rsidRPr="00FF11B8" w:rsidRDefault="0096478E" w:rsidP="0096478E">
      <w:pPr>
        <w:tabs>
          <w:tab w:val="left" w:pos="5529"/>
        </w:tabs>
        <w:spacing w:after="0" w:line="276" w:lineRule="auto"/>
        <w:ind w:left="5529" w:hanging="426"/>
        <w:rPr>
          <w:rFonts w:ascii="Times New Roman" w:eastAsia="Calibri" w:hAnsi="Times New Roman" w:cs="Times New Roman"/>
          <w:sz w:val="28"/>
          <w:szCs w:val="28"/>
        </w:rPr>
      </w:pPr>
      <w:r w:rsidRPr="0096478E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79470F">
        <w:rPr>
          <w:rFonts w:ascii="Times New Roman" w:eastAsia="Calibri" w:hAnsi="Times New Roman" w:cs="Times New Roman"/>
          <w:sz w:val="28"/>
          <w:szCs w:val="28"/>
        </w:rPr>
        <w:t>21.12.2023</w:t>
      </w:r>
      <w:r w:rsidR="00112FEC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79470F">
        <w:rPr>
          <w:rFonts w:ascii="Times New Roman" w:eastAsia="Calibri" w:hAnsi="Times New Roman" w:cs="Times New Roman"/>
          <w:sz w:val="28"/>
          <w:szCs w:val="28"/>
        </w:rPr>
        <w:t>10-68-VIII</w:t>
      </w:r>
    </w:p>
    <w:p w:rsidR="00FF11B8" w:rsidRPr="00FF11B8" w:rsidRDefault="00FF11B8" w:rsidP="00FF11B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82" w:type="pct"/>
        <w:tblCellSpacing w:w="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"/>
        <w:gridCol w:w="2549"/>
        <w:gridCol w:w="951"/>
        <w:gridCol w:w="1573"/>
        <w:gridCol w:w="1612"/>
        <w:gridCol w:w="2379"/>
      </w:tblGrid>
      <w:tr w:rsidR="00FF11B8" w:rsidRPr="00FF11B8" w:rsidTr="002D3BDE">
        <w:trPr>
          <w:trHeight w:val="665"/>
          <w:tblCellSpacing w:w="22" w:type="dxa"/>
        </w:trPr>
        <w:tc>
          <w:tcPr>
            <w:tcW w:w="11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6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18"/>
            <w:bookmarkEnd w:id="1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Ініціатор розроблення програми</w:t>
            </w:r>
          </w:p>
        </w:tc>
        <w:tc>
          <w:tcPr>
            <w:tcW w:w="3437" w:type="pct"/>
            <w:gridSpan w:val="4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ind w:left="115" w:right="1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19"/>
            <w:bookmarkEnd w:id="2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комітет Переяславської міської ради Київської області</w:t>
            </w:r>
          </w:p>
        </w:tc>
      </w:tr>
      <w:tr w:rsidR="00FF11B8" w:rsidRPr="00FF11B8" w:rsidTr="002D3BDE">
        <w:trPr>
          <w:tblCellSpacing w:w="22" w:type="dxa"/>
        </w:trPr>
        <w:tc>
          <w:tcPr>
            <w:tcW w:w="11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6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21"/>
            <w:bookmarkEnd w:id="3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3437" w:type="pct"/>
            <w:gridSpan w:val="4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ind w:left="115" w:right="1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22"/>
            <w:bookmarkEnd w:id="4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Закони України «Про регулювання містобудівної діяльності», </w:t>
            </w:r>
            <w:r w:rsidRPr="00FF1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«Про землеустрій», </w:t>
            </w: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 охорону земель», «Про Державний земельний кадастр», </w:t>
            </w:r>
            <w:r w:rsidRPr="00FF1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Земельний кодекс України, </w:t>
            </w: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Постанова КМУ від 01.09.2021 № 926 «Про затвердження Порядку розроблення, оновлення, внесення змін та затвердження містобудівної документації»</w:t>
            </w:r>
          </w:p>
        </w:tc>
      </w:tr>
      <w:tr w:rsidR="00FF11B8" w:rsidRPr="00FF11B8" w:rsidTr="002D3BDE">
        <w:trPr>
          <w:trHeight w:val="835"/>
          <w:tblCellSpacing w:w="22" w:type="dxa"/>
        </w:trPr>
        <w:tc>
          <w:tcPr>
            <w:tcW w:w="11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6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24"/>
            <w:bookmarkEnd w:id="5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Розробник програми</w:t>
            </w:r>
          </w:p>
        </w:tc>
        <w:tc>
          <w:tcPr>
            <w:tcW w:w="3437" w:type="pct"/>
            <w:gridSpan w:val="4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ind w:left="11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25"/>
            <w:bookmarkEnd w:id="6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містобудування, архітектури та використання земель виконавчого комітету Переяславської міської ради </w:t>
            </w:r>
          </w:p>
        </w:tc>
      </w:tr>
      <w:tr w:rsidR="00FF11B8" w:rsidRPr="00FF11B8" w:rsidTr="002D3BDE">
        <w:trPr>
          <w:tblCellSpacing w:w="22" w:type="dxa"/>
        </w:trPr>
        <w:tc>
          <w:tcPr>
            <w:tcW w:w="11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62" w:type="pct"/>
            <w:hideMark/>
          </w:tcPr>
          <w:p w:rsidR="00FF11B8" w:rsidRPr="00FF11B8" w:rsidRDefault="00FF11B8" w:rsidP="00FF11B8">
            <w:pPr>
              <w:spacing w:after="0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30"/>
            <w:bookmarkEnd w:id="7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Замовник (відповідальний </w:t>
            </w:r>
          </w:p>
          <w:p w:rsidR="00FF11B8" w:rsidRPr="00FF11B8" w:rsidRDefault="00FF11B8" w:rsidP="00FF11B8">
            <w:pPr>
              <w:spacing w:after="0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виконавець) програми</w:t>
            </w:r>
          </w:p>
        </w:tc>
        <w:tc>
          <w:tcPr>
            <w:tcW w:w="3437" w:type="pct"/>
            <w:gridSpan w:val="4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ind w:left="11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31"/>
            <w:bookmarkEnd w:id="8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комітет Переяславської міської ради</w:t>
            </w:r>
          </w:p>
        </w:tc>
      </w:tr>
      <w:tr w:rsidR="00FF11B8" w:rsidRPr="00FF11B8" w:rsidTr="002D3BDE">
        <w:trPr>
          <w:tblCellSpacing w:w="22" w:type="dxa"/>
        </w:trPr>
        <w:tc>
          <w:tcPr>
            <w:tcW w:w="11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6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33"/>
            <w:bookmarkEnd w:id="9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Учасники (співвиконавці) програми</w:t>
            </w:r>
          </w:p>
        </w:tc>
        <w:tc>
          <w:tcPr>
            <w:tcW w:w="3437" w:type="pct"/>
            <w:gridSpan w:val="4"/>
            <w:hideMark/>
          </w:tcPr>
          <w:p w:rsidR="00FF11B8" w:rsidRPr="00FF11B8" w:rsidRDefault="00FF11B8" w:rsidP="00FF11B8">
            <w:pPr>
              <w:spacing w:after="0" w:line="240" w:lineRule="auto"/>
              <w:ind w:left="11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34"/>
            <w:bookmarkEnd w:id="10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містобудування, архітектури та використання земель виконавчого комітету Переяславської міської ради </w:t>
            </w:r>
          </w:p>
          <w:p w:rsidR="00FF11B8" w:rsidRPr="00FF11B8" w:rsidRDefault="00FF11B8" w:rsidP="00FF11B8">
            <w:pPr>
              <w:spacing w:after="0" w:line="240" w:lineRule="auto"/>
              <w:ind w:left="11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1B8" w:rsidRPr="00FF11B8" w:rsidTr="002D3BDE">
        <w:trPr>
          <w:tblCellSpacing w:w="22" w:type="dxa"/>
        </w:trPr>
        <w:tc>
          <w:tcPr>
            <w:tcW w:w="11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36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36"/>
            <w:bookmarkEnd w:id="11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виконання програми</w:t>
            </w:r>
          </w:p>
        </w:tc>
        <w:tc>
          <w:tcPr>
            <w:tcW w:w="3437" w:type="pct"/>
            <w:gridSpan w:val="4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ind w:left="11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37"/>
            <w:bookmarkEnd w:id="12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2024 роки.</w:t>
            </w:r>
          </w:p>
        </w:tc>
      </w:tr>
      <w:tr w:rsidR="00FF11B8" w:rsidRPr="00FF11B8" w:rsidTr="002D3BDE">
        <w:trPr>
          <w:tblCellSpacing w:w="22" w:type="dxa"/>
        </w:trPr>
        <w:tc>
          <w:tcPr>
            <w:tcW w:w="11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362" w:type="pc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ind w:left="141"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39"/>
            <w:bookmarkEnd w:id="13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бюджетів, які беруть участь у виконанні програми (для фінансування програм)</w:t>
            </w:r>
          </w:p>
        </w:tc>
        <w:tc>
          <w:tcPr>
            <w:tcW w:w="3437" w:type="pct"/>
            <w:gridSpan w:val="4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ind w:left="11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40"/>
            <w:bookmarkEnd w:id="14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Кошти бюджету міської територіальної громади та інші джерела не заборонені законом</w:t>
            </w:r>
          </w:p>
        </w:tc>
      </w:tr>
      <w:tr w:rsidR="00FF11B8" w:rsidRPr="00FF11B8" w:rsidTr="002D3BDE">
        <w:trPr>
          <w:tblCellSpacing w:w="22" w:type="dxa"/>
        </w:trPr>
        <w:tc>
          <w:tcPr>
            <w:tcW w:w="112" w:type="pct"/>
            <w:vMerge w:val="restart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362" w:type="pct"/>
            <w:hideMark/>
          </w:tcPr>
          <w:p w:rsidR="00FF11B8" w:rsidRPr="00FF11B8" w:rsidRDefault="00FF11B8" w:rsidP="00FF11B8">
            <w:pPr>
              <w:spacing w:after="0" w:line="240" w:lineRule="auto"/>
              <w:ind w:left="222" w:righ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42"/>
            <w:bookmarkEnd w:id="15"/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Загальний обсяг фінансових ресурсів, необхідних для реалізації Програми,</w:t>
            </w:r>
          </w:p>
          <w:p w:rsidR="00FF11B8" w:rsidRPr="00FF11B8" w:rsidRDefault="00FF11B8" w:rsidP="00FF11B8">
            <w:pPr>
              <w:spacing w:after="0" w:line="240" w:lineRule="auto"/>
              <w:ind w:left="222" w:righ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всього, тис. грн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center"/>
            <w:hideMark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6" w:name="43"/>
            <w:bookmarkEnd w:id="16"/>
            <w:r w:rsidRPr="00FF1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Всього</w:t>
            </w:r>
          </w:p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19 019</w:t>
            </w:r>
          </w:p>
        </w:tc>
        <w:tc>
          <w:tcPr>
            <w:tcW w:w="832" w:type="pct"/>
            <w:tcBorders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  <w:bookmarkStart w:id="17" w:name="44"/>
            <w:bookmarkEnd w:id="17"/>
            <w:r w:rsidRPr="00FF1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</w:p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4" w:type="pct"/>
            <w:tcBorders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рік</w:t>
            </w:r>
          </w:p>
          <w:p w:rsidR="00FF11B8" w:rsidRPr="00FF11B8" w:rsidRDefault="00877FDB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824E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90" w:type="pct"/>
            <w:tcBorders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 рік</w:t>
            </w:r>
          </w:p>
          <w:p w:rsidR="00FF11B8" w:rsidRPr="00FF11B8" w:rsidRDefault="00877FDB" w:rsidP="00211E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18 3</w:t>
            </w:r>
            <w:r w:rsidR="00824E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FF11B8" w:rsidRPr="00FF11B8" w:rsidTr="002D3BDE">
        <w:trPr>
          <w:trHeight w:val="604"/>
          <w:tblCellSpacing w:w="22" w:type="dxa"/>
        </w:trPr>
        <w:tc>
          <w:tcPr>
            <w:tcW w:w="112" w:type="pct"/>
            <w:vMerge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</w:tcPr>
          <w:p w:rsidR="00FF11B8" w:rsidRPr="00FF11B8" w:rsidRDefault="00FF11B8" w:rsidP="00FF11B8">
            <w:pPr>
              <w:tabs>
                <w:tab w:val="left" w:pos="96"/>
              </w:tabs>
              <w:spacing w:before="100" w:beforeAutospacing="1" w:after="100" w:afterAutospacing="1" w:line="240" w:lineRule="auto"/>
              <w:ind w:left="96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Розділ м</w:t>
            </w:r>
            <w:r w:rsidRPr="00FF1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істобудування</w:t>
            </w:r>
          </w:p>
        </w:tc>
        <w:tc>
          <w:tcPr>
            <w:tcW w:w="494" w:type="pct"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B8" w:rsidRPr="00FF11B8" w:rsidRDefault="003C094A" w:rsidP="00FF11B8">
            <w:pPr>
              <w:tabs>
                <w:tab w:val="left" w:pos="450"/>
                <w:tab w:val="center" w:pos="74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-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B8" w:rsidRPr="00FF11B8" w:rsidRDefault="003C094A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14 250</w:t>
            </w:r>
          </w:p>
        </w:tc>
      </w:tr>
      <w:tr w:rsidR="00FF11B8" w:rsidRPr="00FF11B8" w:rsidTr="002D3BDE">
        <w:trPr>
          <w:tblCellSpacing w:w="22" w:type="dxa"/>
        </w:trPr>
        <w:tc>
          <w:tcPr>
            <w:tcW w:w="112" w:type="pct"/>
            <w:vMerge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</w:tcPr>
          <w:p w:rsidR="00FF11B8" w:rsidRPr="00FF11B8" w:rsidRDefault="00FF11B8" w:rsidP="00FF11B8">
            <w:pPr>
              <w:tabs>
                <w:tab w:val="left" w:pos="735"/>
              </w:tabs>
              <w:spacing w:before="100" w:beforeAutospacing="1" w:after="100" w:afterAutospacing="1" w:line="240" w:lineRule="auto"/>
              <w:ind w:left="96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Розділ зем</w:t>
            </w:r>
            <w:r w:rsidRPr="00FF11B8"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левпорядкування</w:t>
            </w:r>
          </w:p>
        </w:tc>
        <w:tc>
          <w:tcPr>
            <w:tcW w:w="494" w:type="pct"/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B8" w:rsidRPr="00FF11B8" w:rsidRDefault="00FF11B8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B8" w:rsidRPr="00FF11B8" w:rsidRDefault="00322035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24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B8" w:rsidRPr="00FF11B8" w:rsidRDefault="00877FDB" w:rsidP="00FF11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213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</w:tbl>
    <w:p w:rsidR="00FF11B8" w:rsidRPr="00FF11B8" w:rsidRDefault="00FF11B8" w:rsidP="00FF11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  <w:r w:rsidRPr="00FF11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Головним розпорядником коштів Програми є виконавчий комітет Переяславської міської ради.</w:t>
      </w:r>
    </w:p>
    <w:p w:rsidR="00FF11B8" w:rsidRPr="00FF11B8" w:rsidRDefault="00FF11B8" w:rsidP="00FF11B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F11B8" w:rsidRPr="00FF11B8" w:rsidRDefault="00FF11B8" w:rsidP="00FF11B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F11B8" w:rsidRPr="00FF11B8" w:rsidRDefault="00FF11B8" w:rsidP="00FF11B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F11B8" w:rsidRDefault="00FF11B8" w:rsidP="00FF11B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6478E" w:rsidRPr="00FF11B8" w:rsidRDefault="0096478E" w:rsidP="00FF11B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F11B8" w:rsidRPr="00FF11B8" w:rsidRDefault="00FF11B8" w:rsidP="00FF11B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F11B8">
        <w:rPr>
          <w:rFonts w:ascii="Times New Roman" w:eastAsia="Calibri" w:hAnsi="Times New Roman" w:cs="Times New Roman"/>
          <w:sz w:val="28"/>
          <w:szCs w:val="28"/>
        </w:rPr>
        <w:lastRenderedPageBreak/>
        <w:t>Таблиця 1.</w:t>
      </w:r>
    </w:p>
    <w:p w:rsidR="00FF11B8" w:rsidRPr="00FF11B8" w:rsidRDefault="00FF11B8" w:rsidP="00FF11B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F11B8" w:rsidRPr="00FF11B8" w:rsidRDefault="00FF11B8" w:rsidP="00FF11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F11B8">
        <w:rPr>
          <w:rFonts w:ascii="Times New Roman" w:eastAsia="Calibri" w:hAnsi="Times New Roman" w:cs="Times New Roman"/>
          <w:b/>
          <w:sz w:val="28"/>
          <w:szCs w:val="28"/>
        </w:rPr>
        <w:t xml:space="preserve">Прогнозі обсяги фінансування, необхідні для реалізації Програми заходів щодо розроблення містобудівної документації </w:t>
      </w:r>
      <w:r w:rsidRPr="00FF11B8">
        <w:rPr>
          <w:rFonts w:ascii="Times New Roman" w:eastAsia="Calibri" w:hAnsi="Times New Roman" w:cs="Times New Roman"/>
          <w:b/>
          <w:bCs/>
          <w:sz w:val="28"/>
          <w:szCs w:val="28"/>
        </w:rPr>
        <w:t>Переяславської міської територіальної громади на період 2022-2024 роки</w:t>
      </w:r>
    </w:p>
    <w:p w:rsidR="00FF11B8" w:rsidRPr="00FF11B8" w:rsidRDefault="00FF11B8" w:rsidP="00FF11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="41" w:tblpY="52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261"/>
        <w:gridCol w:w="1134"/>
        <w:gridCol w:w="1134"/>
        <w:gridCol w:w="1134"/>
        <w:gridCol w:w="1134"/>
        <w:gridCol w:w="1134"/>
      </w:tblGrid>
      <w:tr w:rsidR="00FF11B8" w:rsidRPr="00FF11B8" w:rsidTr="002D3BD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Заходи Програми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Строк </w:t>
            </w:r>
          </w:p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в-ня заходу,</w:t>
            </w:r>
          </w:p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Всього</w:t>
            </w:r>
          </w:p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тис.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2022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2023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2024 р.</w:t>
            </w:r>
          </w:p>
        </w:tc>
      </w:tr>
      <w:tr w:rsidR="00FF11B8" w:rsidRPr="00FF11B8" w:rsidTr="002D3BDE">
        <w:trPr>
          <w:trHeight w:val="1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FF11B8" w:rsidRPr="00FF11B8" w:rsidTr="002D3BDE">
        <w:trPr>
          <w:trHeight w:val="2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B8" w:rsidRPr="00FF11B8" w:rsidRDefault="00FF11B8" w:rsidP="00FF11B8">
            <w:pPr>
              <w:spacing w:after="0" w:line="240" w:lineRule="auto"/>
              <w:ind w:left="-2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CFCFC"/>
              </w:rPr>
            </w:pPr>
            <w:r w:rsidRPr="00FF11B8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CFCFC"/>
              </w:rPr>
              <w:t>Розроблення документу стратегічного планування концепції інтегрованого розвитку території 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F2634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2022-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17F10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FF11B8"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F2634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17F10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3F2634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</w:tr>
      <w:tr w:rsidR="00FF11B8" w:rsidRPr="00FF11B8" w:rsidTr="002D3BDE">
        <w:trPr>
          <w:trHeight w:val="2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B8" w:rsidRPr="00FF11B8" w:rsidRDefault="00FF11B8" w:rsidP="00FF11B8">
            <w:pPr>
              <w:spacing w:after="0" w:line="240" w:lineRule="auto"/>
              <w:ind w:left="-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11B8">
              <w:rPr>
                <w:rFonts w:ascii="Times New Roman" w:eastAsia="Calibri" w:hAnsi="Times New Roman" w:cs="Times New Roman"/>
                <w:sz w:val="18"/>
                <w:szCs w:val="18"/>
              </w:rPr>
              <w:t>Розроблення комплексного плану просторового розвитку території Переяславської</w:t>
            </w:r>
            <w:r w:rsidRPr="00FF11B8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CFCFC"/>
              </w:rPr>
              <w:t xml:space="preserve"> міської територіальної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2022-2024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17F10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12 1</w:t>
            </w:r>
            <w:r w:rsidR="003F2634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F2634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FF11B8"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B8" w:rsidRPr="00FF11B8" w:rsidRDefault="00317F10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12 1</w:t>
            </w:r>
            <w:r w:rsidR="003F2634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</w:tr>
      <w:tr w:rsidR="00FF11B8" w:rsidRPr="00FF11B8" w:rsidTr="002D3BDE">
        <w:trPr>
          <w:trHeight w:val="2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B8" w:rsidRPr="00FF11B8" w:rsidRDefault="00FF11B8" w:rsidP="00FF11B8">
            <w:pPr>
              <w:spacing w:after="0" w:line="240" w:lineRule="auto"/>
              <w:ind w:left="-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11B8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CFCFC"/>
              </w:rPr>
              <w:t xml:space="preserve">Проведення </w:t>
            </w:r>
            <w:r w:rsidRPr="00FF11B8">
              <w:rPr>
                <w:rFonts w:ascii="Times New Roman" w:eastAsia="Calibri" w:hAnsi="Times New Roman" w:cs="Times New Roman"/>
                <w:sz w:val="18"/>
                <w:szCs w:val="18"/>
              </w:rPr>
              <w:t>стратегічної екологічної оцінки та проведення державної експертизи містобудівної документації П</w:t>
            </w:r>
            <w:r w:rsidRPr="00FF11B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F2634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2022-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FF11B8"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850</w:t>
            </w:r>
          </w:p>
        </w:tc>
      </w:tr>
      <w:tr w:rsidR="00FF11B8" w:rsidRPr="00FF11B8" w:rsidTr="002D3BDE">
        <w:trPr>
          <w:trHeight w:val="7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B8" w:rsidRPr="00FF11B8" w:rsidRDefault="00FF11B8" w:rsidP="00FF11B8">
            <w:pPr>
              <w:spacing w:after="0" w:line="240" w:lineRule="auto"/>
              <w:ind w:left="-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11B8">
              <w:rPr>
                <w:rFonts w:ascii="Times New Roman" w:eastAsia="Calibri" w:hAnsi="Times New Roman" w:cs="Times New Roman"/>
                <w:sz w:val="18"/>
                <w:szCs w:val="18"/>
              </w:rPr>
              <w:t>Розроблення аналітичних звітів з містобудівного моніторингу для внесення змін до діючої містобудівної документації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2022-2024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17F10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FF11B8"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17F10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FF11B8"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</w:tr>
      <w:tr w:rsidR="00FF11B8" w:rsidRPr="00FF11B8" w:rsidTr="002D3BD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B8" w:rsidRPr="00FF11B8" w:rsidRDefault="00FF11B8" w:rsidP="00FF11B8">
            <w:pPr>
              <w:spacing w:after="0" w:line="240" w:lineRule="auto"/>
              <w:ind w:left="-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11B8">
              <w:rPr>
                <w:rFonts w:ascii="Times New Roman" w:eastAsia="Calibri" w:hAnsi="Times New Roman" w:cs="Times New Roman"/>
                <w:noProof/>
                <w:sz w:val="18"/>
                <w:szCs w:val="18"/>
              </w:rPr>
              <w:t>Розроблення та затвердження детальних планів територій в межах та за межами населених пунктів</w:t>
            </w:r>
            <w:r w:rsidRPr="00FF11B8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CFCFC"/>
              </w:rPr>
              <w:t xml:space="preserve"> Переяславської міської територіальної громади</w:t>
            </w:r>
            <w:r w:rsidRPr="00FF11B8">
              <w:rPr>
                <w:rFonts w:ascii="Times New Roman" w:eastAsia="Calibri" w:hAnsi="Times New Roman" w:cs="Times New Roman"/>
                <w:noProof/>
                <w:sz w:val="18"/>
                <w:szCs w:val="18"/>
              </w:rPr>
              <w:t xml:space="preserve">  з виготовленням звіту про  стратегічну екологічну оцінку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2022-2024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17F10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F11B8" w:rsidRPr="00FF11B8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F2634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EA4618" w:rsidP="00E209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17F10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3F2634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</w:tr>
      <w:tr w:rsidR="00FF11B8" w:rsidRPr="00FF11B8" w:rsidTr="002D3BD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B8" w:rsidRPr="00FF11B8" w:rsidRDefault="00FF11B8" w:rsidP="00FF11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14 250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FF11B8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11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F2634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B8" w:rsidRPr="00FF11B8" w:rsidRDefault="003F2634" w:rsidP="00FF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14 250</w:t>
            </w:r>
          </w:p>
        </w:tc>
      </w:tr>
    </w:tbl>
    <w:p w:rsidR="00FF11B8" w:rsidRPr="00FF11B8" w:rsidRDefault="00FF11B8" w:rsidP="00FF11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P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F11B8" w:rsidRDefault="00FF11B8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3129" w:rsidRDefault="00EF3129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3129" w:rsidRDefault="00EF3129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3129" w:rsidRDefault="00EF3129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3129" w:rsidRDefault="00EF3129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3129" w:rsidRPr="00FF11B8" w:rsidRDefault="00EF3129" w:rsidP="00FF11B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11001" w:rsidRPr="00FD0D80" w:rsidRDefault="00511001" w:rsidP="00511001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FD0D80">
        <w:rPr>
          <w:rFonts w:ascii="Times New Roman" w:eastAsia="Times New Roman" w:hAnsi="Times New Roman" w:cs="Times New Roman"/>
          <w:sz w:val="27"/>
          <w:szCs w:val="27"/>
          <w:lang w:eastAsia="uk-UA"/>
        </w:rPr>
        <w:lastRenderedPageBreak/>
        <w:t>Таблиця 2.</w:t>
      </w:r>
    </w:p>
    <w:p w:rsidR="00511001" w:rsidRPr="00876EFA" w:rsidRDefault="00511001" w:rsidP="0051100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11001" w:rsidRPr="00511001" w:rsidRDefault="00511001" w:rsidP="0051100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11001">
        <w:rPr>
          <w:rFonts w:ascii="Times New Roman" w:eastAsia="Calibri" w:hAnsi="Times New Roman" w:cs="Times New Roman"/>
          <w:b/>
          <w:sz w:val="28"/>
          <w:szCs w:val="28"/>
        </w:rPr>
        <w:t xml:space="preserve">Прогнозі обсяги фінансування, необхідні для реалізації Програми заходів щодо розроблення документації із землеустрою </w:t>
      </w:r>
      <w:r w:rsidRPr="00511001">
        <w:rPr>
          <w:rFonts w:ascii="Times New Roman" w:eastAsia="Calibri" w:hAnsi="Times New Roman" w:cs="Times New Roman"/>
          <w:b/>
          <w:bCs/>
          <w:sz w:val="28"/>
          <w:szCs w:val="28"/>
        </w:rPr>
        <w:t>Переяславської міської територіальної громади на період 2022-2024 роки</w:t>
      </w:r>
    </w:p>
    <w:p w:rsidR="00511001" w:rsidRPr="00511001" w:rsidRDefault="00511001" w:rsidP="005110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5"/>
        <w:gridCol w:w="709"/>
        <w:gridCol w:w="709"/>
        <w:gridCol w:w="708"/>
        <w:gridCol w:w="1559"/>
        <w:gridCol w:w="1982"/>
      </w:tblGrid>
      <w:tr w:rsidR="00511001" w:rsidRPr="00511001" w:rsidTr="00511001">
        <w:trPr>
          <w:trHeight w:val="25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Назва заходу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Терміни реалізації, прогнозне фінансування (тис. грн.)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Виконавець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Джерела фінансування</w:t>
            </w:r>
          </w:p>
        </w:tc>
      </w:tr>
      <w:tr w:rsidR="00511001" w:rsidRPr="00511001" w:rsidTr="00511001">
        <w:trPr>
          <w:trHeight w:val="18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lang w:eastAsia="uk-UA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lang w:eastAsia="uk-UA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lang w:eastAsia="uk-UA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511001" w:rsidRPr="00511001" w:rsidTr="00511001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Розробка проекту землеустрою щодо встановлення меж територій територіальної громади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936379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936379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189,9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6550D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кошти бюджету міської територіальної громади</w:t>
            </w:r>
          </w:p>
        </w:tc>
      </w:tr>
      <w:tr w:rsidR="00511001" w:rsidRPr="00511001" w:rsidTr="00511001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Розробка проекту землеустрою щодо встановлення (зміни) меж адміністративно-територіальної одиниці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F05916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F05916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6550D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кошти бюджету міської територіальної громади</w:t>
            </w:r>
          </w:p>
        </w:tc>
      </w:tr>
      <w:tr w:rsidR="00511001" w:rsidRPr="00511001" w:rsidTr="00511001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lang w:eastAsia="uk-UA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Розробка </w:t>
            </w: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uk-UA"/>
              </w:rPr>
              <w:t>технічної документації із землеустрою щодо інвентаризації земель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6550D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кошти бюджету міської територіальної громади</w:t>
            </w:r>
          </w:p>
        </w:tc>
      </w:tr>
      <w:tr w:rsidR="00511001" w:rsidRPr="00511001" w:rsidTr="00174E39">
        <w:trPr>
          <w:trHeight w:val="1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lang w:eastAsia="uk-UA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936379" w:rsidP="00174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Розробка проектів</w:t>
            </w:r>
            <w:r w:rsidR="00511001"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землеустрою </w:t>
            </w:r>
            <w:r w:rsidR="00511001" w:rsidRPr="0051100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uk-UA"/>
              </w:rPr>
              <w:t xml:space="preserve">щодо відведення земельної </w:t>
            </w:r>
            <w:r w:rsidR="00511001" w:rsidRPr="0093637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uk-UA"/>
              </w:rPr>
              <w:t>ділянки</w:t>
            </w:r>
            <w:r w:rsidR="0032203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uk-UA"/>
              </w:rPr>
              <w:t xml:space="preserve">; </w:t>
            </w:r>
            <w:r w:rsidRPr="0093637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uk-UA"/>
              </w:rPr>
              <w:t>проектів землеустрою, що забезпечують еколого-економічне обґрунтування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uk-UA"/>
              </w:rPr>
              <w:t>івозміни та впорядкування угідь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936379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36</w:t>
            </w:r>
            <w:r w:rsidR="00511001"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6550D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кошти бюджету міської територіальної громади</w:t>
            </w:r>
          </w:p>
        </w:tc>
      </w:tr>
      <w:tr w:rsidR="00511001" w:rsidRPr="00511001" w:rsidTr="00511001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lang w:eastAsia="uk-UA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194CC0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uk-UA"/>
              </w:rPr>
            </w:pPr>
            <w:r w:rsidRPr="00194CC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uk-UA"/>
              </w:rPr>
              <w:t>Розробка технічної д</w:t>
            </w:r>
            <w:r w:rsidRPr="00194CC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shd w:val="clear" w:color="auto" w:fill="FFFFFF"/>
                <w:lang w:eastAsia="uk-UA"/>
              </w:rPr>
              <w:t>окументації із землеустрою щодо встановлення (відновлення) меж земельної ділянки в натурі (на місцевості)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F05916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</w:t>
            </w:r>
            <w:r w:rsidR="00511001"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F05916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511001"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6550D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кошти бюджету міської територіальної громади</w:t>
            </w:r>
          </w:p>
        </w:tc>
      </w:tr>
      <w:tr w:rsidR="00511001" w:rsidRPr="00511001" w:rsidTr="00511001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lang w:eastAsia="uk-UA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Розробка </w:t>
            </w: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uk-UA"/>
              </w:rPr>
              <w:t>технічної документації із землеустрою щодо поділу та об’єднання земельних ділянок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F05916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6550D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кошти бюджету міської територіальної громади</w:t>
            </w:r>
          </w:p>
        </w:tc>
      </w:tr>
      <w:tr w:rsidR="00511001" w:rsidRPr="00511001" w:rsidTr="00511001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lang w:eastAsia="uk-UA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194CC0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94CC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Виготовлення технічної документації з нормативної грошової оцінки земель адміністративно – територіальної одиниці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F05916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</w:t>
            </w:r>
            <w:r w:rsidR="00511001"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6550D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кошти бюджету міської територіальної громади</w:t>
            </w:r>
          </w:p>
        </w:tc>
      </w:tr>
      <w:tr w:rsidR="00511001" w:rsidRPr="00511001" w:rsidTr="00511001">
        <w:trPr>
          <w:trHeight w:val="9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lang w:eastAsia="uk-UA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Топографо-геодезичні вишукування територій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6550D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кошти бюджету міської територіальної громади</w:t>
            </w:r>
          </w:p>
        </w:tc>
      </w:tr>
      <w:tr w:rsidR="00511001" w:rsidRPr="00511001" w:rsidTr="00511001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Розробка проекту  землеустрою щодо організації і встановлення меж земель водного фонду та водоохоронних зон, обмежень у використанні земель та їх </w:t>
            </w:r>
            <w:proofErr w:type="spellStart"/>
            <w:r w:rsidRPr="00511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режимоутворюючих</w:t>
            </w:r>
            <w:proofErr w:type="spellEnd"/>
            <w:r w:rsidRPr="00511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об’єктів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F05916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</w:t>
            </w:r>
            <w:r w:rsidR="0069687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  <w:r w:rsidR="00511001"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6550D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кошти бюджету міської територіальної громади</w:t>
            </w:r>
          </w:p>
        </w:tc>
      </w:tr>
      <w:tr w:rsidR="00F05916" w:rsidRPr="00511001" w:rsidTr="00511001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6" w:rsidRPr="00511001" w:rsidRDefault="00F05916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6" w:rsidRPr="00FD0D80" w:rsidRDefault="00F05916" w:rsidP="00084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uk-UA"/>
              </w:rPr>
            </w:pPr>
            <w:r w:rsidRPr="00FD0D80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uk-UA"/>
              </w:rPr>
              <w:t>Розробка звіту про експертну грошову оцінку земельних ділянок несільськогосподарського призначення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916" w:rsidRPr="00511001" w:rsidRDefault="00F05916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916" w:rsidRPr="00511001" w:rsidRDefault="00F05916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916" w:rsidRPr="00511001" w:rsidRDefault="00F05916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6" w:rsidRPr="00511001" w:rsidRDefault="00F05916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6" w:rsidRPr="00511001" w:rsidRDefault="00F05916" w:rsidP="006550D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кошти бюджету міської територіальної громади</w:t>
            </w:r>
          </w:p>
        </w:tc>
      </w:tr>
      <w:tr w:rsidR="00511001" w:rsidRPr="00511001" w:rsidTr="00511001">
        <w:trPr>
          <w:trHeight w:val="4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b/>
                <w:lang w:eastAsia="uk-UA"/>
              </w:rPr>
              <w:t>Всього (по роках)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936379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6</w:t>
            </w:r>
            <w:r w:rsidR="00824E1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936379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40</w:t>
            </w:r>
            <w:r w:rsidR="00F059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6550D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кошти бюджету міської територіальної громади</w:t>
            </w:r>
          </w:p>
        </w:tc>
      </w:tr>
      <w:tr w:rsidR="00511001" w:rsidRPr="00511001" w:rsidTr="00511001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b/>
                <w:lang w:eastAsia="uk-UA"/>
              </w:rPr>
              <w:t>Всього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511001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51100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4769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001" w:rsidRPr="00511001" w:rsidRDefault="00511001" w:rsidP="0051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Виконком Переяславської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01" w:rsidRPr="00511001" w:rsidRDefault="00511001" w:rsidP="006550D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51100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кошти бюджету міської територіальної громади</w:t>
            </w:r>
          </w:p>
        </w:tc>
      </w:tr>
    </w:tbl>
    <w:p w:rsidR="00876EFA" w:rsidRDefault="00876EFA" w:rsidP="001A31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3134" w:rsidRPr="001A3134" w:rsidRDefault="001A3134" w:rsidP="001A31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3134">
        <w:rPr>
          <w:rFonts w:ascii="Times New Roman" w:eastAsia="Calibri" w:hAnsi="Times New Roman" w:cs="Times New Roman"/>
          <w:b/>
          <w:sz w:val="28"/>
          <w:szCs w:val="28"/>
        </w:rPr>
        <w:t>Секретар міської ради</w:t>
      </w:r>
      <w:r w:rsidRPr="001A313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A313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A313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A313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A313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A14AA7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Pr="001A3134">
        <w:rPr>
          <w:rFonts w:ascii="Times New Roman" w:eastAsia="Calibri" w:hAnsi="Times New Roman" w:cs="Times New Roman"/>
          <w:b/>
          <w:sz w:val="28"/>
          <w:szCs w:val="28"/>
        </w:rPr>
        <w:t>Лідія ОВЕРЧУК</w:t>
      </w:r>
    </w:p>
    <w:sectPr w:rsidR="001A3134" w:rsidRPr="001A3134" w:rsidSect="0063538E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23BB7"/>
    <w:multiLevelType w:val="hybridMultilevel"/>
    <w:tmpl w:val="F3C45A1A"/>
    <w:lvl w:ilvl="0" w:tplc="2816381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6055233"/>
    <w:multiLevelType w:val="hybridMultilevel"/>
    <w:tmpl w:val="D36682A8"/>
    <w:lvl w:ilvl="0" w:tplc="58D69AF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color w:val="auto"/>
        <w:sz w:val="27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576637D2"/>
    <w:multiLevelType w:val="multilevel"/>
    <w:tmpl w:val="7E2CDD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8" w:hanging="2160"/>
      </w:pPr>
      <w:rPr>
        <w:rFonts w:hint="default"/>
      </w:rPr>
    </w:lvl>
  </w:abstractNum>
  <w:abstractNum w:abstractNumId="3">
    <w:nsid w:val="79D6510B"/>
    <w:multiLevelType w:val="hybridMultilevel"/>
    <w:tmpl w:val="DFC411C4"/>
    <w:lvl w:ilvl="0" w:tplc="0E5C3A3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26AA"/>
    <w:rsid w:val="000603FD"/>
    <w:rsid w:val="0006316C"/>
    <w:rsid w:val="00063B5D"/>
    <w:rsid w:val="0008457B"/>
    <w:rsid w:val="00095745"/>
    <w:rsid w:val="000C4E62"/>
    <w:rsid w:val="001105CC"/>
    <w:rsid w:val="00112FEC"/>
    <w:rsid w:val="00120E3F"/>
    <w:rsid w:val="00140B4E"/>
    <w:rsid w:val="00161CD6"/>
    <w:rsid w:val="00174E39"/>
    <w:rsid w:val="00194CC0"/>
    <w:rsid w:val="001A3134"/>
    <w:rsid w:val="001A3F52"/>
    <w:rsid w:val="001B1F51"/>
    <w:rsid w:val="001C696E"/>
    <w:rsid w:val="001F7A7F"/>
    <w:rsid w:val="00211E3A"/>
    <w:rsid w:val="00213159"/>
    <w:rsid w:val="002161E7"/>
    <w:rsid w:val="002326AA"/>
    <w:rsid w:val="002605B6"/>
    <w:rsid w:val="002E1B9A"/>
    <w:rsid w:val="00317F10"/>
    <w:rsid w:val="00322035"/>
    <w:rsid w:val="0033609D"/>
    <w:rsid w:val="00355C18"/>
    <w:rsid w:val="00380F0B"/>
    <w:rsid w:val="003C094A"/>
    <w:rsid w:val="003F2634"/>
    <w:rsid w:val="00424279"/>
    <w:rsid w:val="004365FB"/>
    <w:rsid w:val="00453E0E"/>
    <w:rsid w:val="004B6FE2"/>
    <w:rsid w:val="005024BC"/>
    <w:rsid w:val="00511001"/>
    <w:rsid w:val="00526A5F"/>
    <w:rsid w:val="005328F5"/>
    <w:rsid w:val="005524A1"/>
    <w:rsid w:val="005741C9"/>
    <w:rsid w:val="00591DB1"/>
    <w:rsid w:val="005D7F12"/>
    <w:rsid w:val="005E0594"/>
    <w:rsid w:val="005F6D4E"/>
    <w:rsid w:val="00627F41"/>
    <w:rsid w:val="00632A26"/>
    <w:rsid w:val="0063538E"/>
    <w:rsid w:val="006451EB"/>
    <w:rsid w:val="006550D3"/>
    <w:rsid w:val="00673096"/>
    <w:rsid w:val="00696872"/>
    <w:rsid w:val="006B37DF"/>
    <w:rsid w:val="00752CC7"/>
    <w:rsid w:val="00773661"/>
    <w:rsid w:val="0079470F"/>
    <w:rsid w:val="008104B2"/>
    <w:rsid w:val="008129D8"/>
    <w:rsid w:val="00820A0A"/>
    <w:rsid w:val="00824E1F"/>
    <w:rsid w:val="00844FEF"/>
    <w:rsid w:val="00876EFA"/>
    <w:rsid w:val="00877FDB"/>
    <w:rsid w:val="008B136D"/>
    <w:rsid w:val="00907DB3"/>
    <w:rsid w:val="00914733"/>
    <w:rsid w:val="00914E2E"/>
    <w:rsid w:val="00936379"/>
    <w:rsid w:val="00946AEB"/>
    <w:rsid w:val="0096478E"/>
    <w:rsid w:val="009737DE"/>
    <w:rsid w:val="009760FE"/>
    <w:rsid w:val="00982F80"/>
    <w:rsid w:val="00985D38"/>
    <w:rsid w:val="009F2E45"/>
    <w:rsid w:val="00A14AA7"/>
    <w:rsid w:val="00A14E66"/>
    <w:rsid w:val="00A32B07"/>
    <w:rsid w:val="00A55A40"/>
    <w:rsid w:val="00A81BBF"/>
    <w:rsid w:val="00AA521E"/>
    <w:rsid w:val="00AE4BB0"/>
    <w:rsid w:val="00B2106D"/>
    <w:rsid w:val="00BB6D45"/>
    <w:rsid w:val="00C41BDE"/>
    <w:rsid w:val="00CB4CC1"/>
    <w:rsid w:val="00CE076D"/>
    <w:rsid w:val="00D22A2D"/>
    <w:rsid w:val="00D47A52"/>
    <w:rsid w:val="00D72933"/>
    <w:rsid w:val="00D7591B"/>
    <w:rsid w:val="00E2092C"/>
    <w:rsid w:val="00E22881"/>
    <w:rsid w:val="00EA4618"/>
    <w:rsid w:val="00EB000B"/>
    <w:rsid w:val="00EB111A"/>
    <w:rsid w:val="00EC4953"/>
    <w:rsid w:val="00ED1ADC"/>
    <w:rsid w:val="00EE42AC"/>
    <w:rsid w:val="00EF3129"/>
    <w:rsid w:val="00F041D2"/>
    <w:rsid w:val="00F05916"/>
    <w:rsid w:val="00F361CF"/>
    <w:rsid w:val="00F70027"/>
    <w:rsid w:val="00F848AB"/>
    <w:rsid w:val="00FA01DE"/>
    <w:rsid w:val="00FD0D80"/>
    <w:rsid w:val="00FF1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A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24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24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27FA-DD76-4D41-9671-B821A365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5092</Words>
  <Characters>2903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//УКРАЇНА</vt:lpstr>
      <vt:lpstr>ПЕРЕЯСЛАВСЬКА  МІСЬКА РАДА</vt:lpstr>
      <vt:lpstr>    Р І Ш Е Н Н Я</vt:lpstr>
    </vt:vector>
  </TitlesOfParts>
  <Company>SPecialiST RePack</Company>
  <LinksUpToDate>false</LinksUpToDate>
  <CharactersWithSpaces>7980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ARHITECTOR</dc:creator>
  <cp:lastModifiedBy>user</cp:lastModifiedBy>
  <cp:revision>52</cp:revision>
  <cp:lastPrinted>2023-12-05T07:28:00Z</cp:lastPrinted>
  <dcterms:created xsi:type="dcterms:W3CDTF">2022-10-20T13:44:00Z</dcterms:created>
  <dcterms:modified xsi:type="dcterms:W3CDTF">2023-12-27T08:52:00Z</dcterms:modified>
</cp:coreProperties>
</file>